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D2DD6" w14:textId="55A43D17" w:rsidR="00F1752B" w:rsidRDefault="009920C1" w:rsidP="009920C1">
      <w:pPr>
        <w:jc w:val="center"/>
        <w:rPr>
          <w:rFonts w:ascii="Times New Roman" w:hAnsi="Times New Roman" w:cs="Times New Roman"/>
          <w:b/>
          <w:bCs/>
          <w:sz w:val="24"/>
          <w:szCs w:val="24"/>
        </w:rPr>
      </w:pPr>
      <w:r>
        <w:rPr>
          <w:rFonts w:ascii="Times New Roman" w:hAnsi="Times New Roman" w:cs="Times New Roman"/>
          <w:b/>
          <w:bCs/>
          <w:sz w:val="24"/>
          <w:szCs w:val="24"/>
        </w:rPr>
        <w:t xml:space="preserve">ASCC Arts and Humanities 1 Panel </w:t>
      </w:r>
    </w:p>
    <w:p w14:paraId="18C87845" w14:textId="14A7B601" w:rsidR="009920C1" w:rsidRDefault="00BE0863" w:rsidP="009920C1">
      <w:pPr>
        <w:jc w:val="center"/>
        <w:rPr>
          <w:rFonts w:ascii="Times New Roman" w:hAnsi="Times New Roman" w:cs="Times New Roman"/>
          <w:sz w:val="24"/>
          <w:szCs w:val="24"/>
        </w:rPr>
      </w:pPr>
      <w:r>
        <w:rPr>
          <w:rFonts w:ascii="Times New Roman" w:hAnsi="Times New Roman" w:cs="Times New Roman"/>
          <w:sz w:val="24"/>
          <w:szCs w:val="24"/>
        </w:rPr>
        <w:t>Approved</w:t>
      </w:r>
      <w:r w:rsidR="00793EE7">
        <w:rPr>
          <w:rFonts w:ascii="Times New Roman" w:hAnsi="Times New Roman" w:cs="Times New Roman"/>
          <w:sz w:val="24"/>
          <w:szCs w:val="24"/>
        </w:rPr>
        <w:t xml:space="preserve"> </w:t>
      </w:r>
      <w:r w:rsidR="009920C1">
        <w:rPr>
          <w:rFonts w:ascii="Times New Roman" w:hAnsi="Times New Roman" w:cs="Times New Roman"/>
          <w:sz w:val="24"/>
          <w:szCs w:val="24"/>
        </w:rPr>
        <w:t>Minutes</w:t>
      </w:r>
    </w:p>
    <w:p w14:paraId="04710F8B" w14:textId="6151BD7E" w:rsidR="009920C1" w:rsidRDefault="009920C1" w:rsidP="009920C1">
      <w:pPr>
        <w:rPr>
          <w:rFonts w:ascii="Times New Roman" w:hAnsi="Times New Roman" w:cs="Times New Roman"/>
          <w:sz w:val="24"/>
          <w:szCs w:val="24"/>
        </w:rPr>
      </w:pPr>
      <w:r>
        <w:rPr>
          <w:rFonts w:ascii="Times New Roman" w:hAnsi="Times New Roman" w:cs="Times New Roman"/>
          <w:sz w:val="24"/>
          <w:szCs w:val="24"/>
        </w:rPr>
        <w:t>Wednesday, April 7</w:t>
      </w:r>
      <w:r w:rsidRPr="009920C1">
        <w:rPr>
          <w:rFonts w:ascii="Times New Roman" w:hAnsi="Times New Roman" w:cs="Times New Roman"/>
          <w:sz w:val="24"/>
          <w:szCs w:val="24"/>
          <w:vertAlign w:val="superscript"/>
        </w:rPr>
        <w:t>th</w:t>
      </w:r>
      <w:r>
        <w:rPr>
          <w:rFonts w:ascii="Times New Roman" w:hAnsi="Times New Roman" w:cs="Times New Roman"/>
          <w:sz w:val="24"/>
          <w:szCs w:val="24"/>
        </w:rPr>
        <w:t>, 2021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proofErr w:type="gramStart"/>
      <w:r>
        <w:rPr>
          <w:rFonts w:ascii="Times New Roman" w:hAnsi="Times New Roman" w:cs="Times New Roman"/>
          <w:sz w:val="24"/>
          <w:szCs w:val="24"/>
        </w:rPr>
        <w:tab/>
        <w:t xml:space="preserve">  9</w:t>
      </w:r>
      <w:proofErr w:type="gramEnd"/>
      <w:r>
        <w:rPr>
          <w:rFonts w:ascii="Times New Roman" w:hAnsi="Times New Roman" w:cs="Times New Roman"/>
          <w:sz w:val="24"/>
          <w:szCs w:val="24"/>
        </w:rPr>
        <w:t>:00AM – 10:30AM</w:t>
      </w:r>
    </w:p>
    <w:p w14:paraId="17DF6F68" w14:textId="52E95B0C" w:rsidR="009920C1" w:rsidRDefault="009920C1" w:rsidP="009920C1">
      <w:pPr>
        <w:rPr>
          <w:rFonts w:ascii="Times New Roman" w:hAnsi="Times New Roman" w:cs="Times New Roman"/>
          <w:sz w:val="24"/>
          <w:szCs w:val="24"/>
        </w:rPr>
      </w:pPr>
      <w:proofErr w:type="spellStart"/>
      <w:r>
        <w:rPr>
          <w:rFonts w:ascii="Times New Roman" w:hAnsi="Times New Roman" w:cs="Times New Roman"/>
          <w:sz w:val="24"/>
          <w:szCs w:val="24"/>
        </w:rPr>
        <w:t>CarmenZoom</w:t>
      </w:r>
      <w:proofErr w:type="spellEnd"/>
    </w:p>
    <w:p w14:paraId="5D56AB62" w14:textId="60F9A824" w:rsidR="009920C1" w:rsidRDefault="009920C1" w:rsidP="009920C1">
      <w:pPr>
        <w:rPr>
          <w:rFonts w:ascii="Times New Roman" w:hAnsi="Times New Roman" w:cs="Times New Roman"/>
          <w:sz w:val="24"/>
          <w:szCs w:val="24"/>
        </w:rPr>
      </w:pPr>
    </w:p>
    <w:p w14:paraId="0AF9D7BE" w14:textId="4A3F41C6" w:rsidR="009920C1" w:rsidRDefault="009920C1" w:rsidP="009920C1">
      <w:pPr>
        <w:rPr>
          <w:rFonts w:ascii="Times New Roman" w:hAnsi="Times New Roman" w:cs="Times New Roman"/>
          <w:sz w:val="24"/>
          <w:szCs w:val="24"/>
        </w:rPr>
      </w:pPr>
      <w:r>
        <w:rPr>
          <w:rFonts w:ascii="Times New Roman" w:hAnsi="Times New Roman" w:cs="Times New Roman"/>
          <w:b/>
          <w:bCs/>
          <w:sz w:val="24"/>
          <w:szCs w:val="24"/>
        </w:rPr>
        <w:t>Attendees</w:t>
      </w:r>
      <w:r>
        <w:rPr>
          <w:rFonts w:ascii="Times New Roman" w:hAnsi="Times New Roman" w:cs="Times New Roman"/>
          <w:sz w:val="24"/>
          <w:szCs w:val="24"/>
        </w:rPr>
        <w:t>: Anderson, Bitters, Blackburn, Hilty, Koehnlein, Oldroyd, Staley, Steinmetz</w:t>
      </w:r>
    </w:p>
    <w:p w14:paraId="77CB1EB8" w14:textId="46667839" w:rsidR="009920C1" w:rsidRDefault="009920C1" w:rsidP="009920C1">
      <w:pPr>
        <w:rPr>
          <w:rFonts w:ascii="Times New Roman" w:hAnsi="Times New Roman" w:cs="Times New Roman"/>
          <w:sz w:val="24"/>
          <w:szCs w:val="24"/>
        </w:rPr>
      </w:pPr>
    </w:p>
    <w:p w14:paraId="641EF474" w14:textId="2B4462E3" w:rsidR="009920C1" w:rsidRDefault="004700E1" w:rsidP="004700E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Approval of 03/17/2021 Minutes</w:t>
      </w:r>
    </w:p>
    <w:p w14:paraId="500D05C1" w14:textId="342AA441" w:rsidR="004700E1" w:rsidRPr="004700E1" w:rsidRDefault="004700E1" w:rsidP="004700E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Staley, Blackburn, </w:t>
      </w:r>
      <w:r>
        <w:rPr>
          <w:rFonts w:ascii="Times New Roman" w:hAnsi="Times New Roman" w:cs="Times New Roman"/>
          <w:b/>
          <w:bCs/>
          <w:sz w:val="24"/>
          <w:szCs w:val="24"/>
        </w:rPr>
        <w:t>unanimously approved</w:t>
      </w:r>
    </w:p>
    <w:p w14:paraId="62EC29F4" w14:textId="6BDD4884" w:rsidR="004700E1" w:rsidRDefault="004700E1" w:rsidP="004700E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MIP 4200 (course change; change to </w:t>
      </w:r>
      <w:proofErr w:type="spellStart"/>
      <w:r>
        <w:rPr>
          <w:rFonts w:ascii="Times New Roman" w:hAnsi="Times New Roman" w:cs="Times New Roman"/>
          <w:sz w:val="24"/>
          <w:szCs w:val="24"/>
        </w:rPr>
        <w:t>prereqs</w:t>
      </w:r>
      <w:proofErr w:type="spellEnd"/>
      <w:r>
        <w:rPr>
          <w:rFonts w:ascii="Times New Roman" w:hAnsi="Times New Roman" w:cs="Times New Roman"/>
          <w:sz w:val="24"/>
          <w:szCs w:val="24"/>
        </w:rPr>
        <w:t xml:space="preserve">, credit hours, and request 100% DL) </w:t>
      </w:r>
    </w:p>
    <w:p w14:paraId="040AF39C" w14:textId="16363C51" w:rsidR="004700E1" w:rsidRDefault="004700E1" w:rsidP="004700E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Koehnlein, Staley, </w:t>
      </w:r>
      <w:r>
        <w:rPr>
          <w:rFonts w:ascii="Times New Roman" w:hAnsi="Times New Roman" w:cs="Times New Roman"/>
          <w:b/>
          <w:bCs/>
          <w:sz w:val="24"/>
          <w:szCs w:val="24"/>
        </w:rPr>
        <w:t xml:space="preserve">unanimously approved </w:t>
      </w:r>
    </w:p>
    <w:p w14:paraId="39B4BE8D" w14:textId="774D3981" w:rsidR="004700E1" w:rsidRDefault="004700E1" w:rsidP="004700E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Japanese 2102.61, 4101.61, and 4102.61 (new courses; online individualized instruction version of existing 2102.01, 4101.01, and 4102.01) </w:t>
      </w:r>
    </w:p>
    <w:p w14:paraId="68A402A5" w14:textId="4CC93567" w:rsidR="004700E1" w:rsidRPr="00470674" w:rsidRDefault="004700E1" w:rsidP="004700E1">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For 2102.61, on page 1 of the ACT Rehearsal Sessions</w:t>
      </w:r>
      <w:r w:rsidR="00470674">
        <w:rPr>
          <w:rFonts w:ascii="Times New Roman" w:hAnsi="Times New Roman" w:cs="Times New Roman"/>
          <w:i/>
          <w:iCs/>
          <w:sz w:val="24"/>
          <w:szCs w:val="24"/>
        </w:rPr>
        <w:t>, there appears to text missing from the copied spreadsheet. The Panel suggests checking this sheet for any missing information</w:t>
      </w:r>
    </w:p>
    <w:p w14:paraId="5E12956B" w14:textId="1A30517C" w:rsidR="00470674" w:rsidRPr="00470674" w:rsidRDefault="00470674" w:rsidP="004700E1">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For 4101.61 and 4102.61, please check the intended rank. The subsidy level is indicated as Baccalaureate, yet the intended rank has </w:t>
      </w:r>
      <w:proofErr w:type="gramStart"/>
      <w:r>
        <w:rPr>
          <w:rFonts w:ascii="Times New Roman" w:hAnsi="Times New Roman" w:cs="Times New Roman"/>
          <w:i/>
          <w:iCs/>
          <w:sz w:val="24"/>
          <w:szCs w:val="24"/>
        </w:rPr>
        <w:t>Masters</w:t>
      </w:r>
      <w:proofErr w:type="gramEnd"/>
      <w:r>
        <w:rPr>
          <w:rFonts w:ascii="Times New Roman" w:hAnsi="Times New Roman" w:cs="Times New Roman"/>
          <w:i/>
          <w:iCs/>
          <w:sz w:val="24"/>
          <w:szCs w:val="24"/>
        </w:rPr>
        <w:t xml:space="preserve"> and Doctoral selected. Please unmark </w:t>
      </w:r>
      <w:proofErr w:type="gramStart"/>
      <w:r>
        <w:rPr>
          <w:rFonts w:ascii="Times New Roman" w:hAnsi="Times New Roman" w:cs="Times New Roman"/>
          <w:i/>
          <w:iCs/>
          <w:sz w:val="24"/>
          <w:szCs w:val="24"/>
        </w:rPr>
        <w:t>Masters</w:t>
      </w:r>
      <w:proofErr w:type="gramEnd"/>
      <w:r>
        <w:rPr>
          <w:rFonts w:ascii="Times New Roman" w:hAnsi="Times New Roman" w:cs="Times New Roman"/>
          <w:i/>
          <w:iCs/>
          <w:sz w:val="24"/>
          <w:szCs w:val="24"/>
        </w:rPr>
        <w:t xml:space="preserve"> and Doctoral ranks, as the course is not marked to be a graduate-level course. </w:t>
      </w:r>
    </w:p>
    <w:p w14:paraId="4AB2BA51" w14:textId="0E473570" w:rsidR="00470674" w:rsidRDefault="00470674" w:rsidP="004700E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Koehnlein, Blackburn, </w:t>
      </w:r>
      <w:r>
        <w:rPr>
          <w:rFonts w:ascii="Times New Roman" w:hAnsi="Times New Roman" w:cs="Times New Roman"/>
          <w:b/>
          <w:bCs/>
          <w:sz w:val="24"/>
          <w:szCs w:val="24"/>
        </w:rPr>
        <w:t xml:space="preserve">unanimously approved </w:t>
      </w:r>
      <w:r>
        <w:rPr>
          <w:rFonts w:ascii="Times New Roman" w:hAnsi="Times New Roman" w:cs="Times New Roman"/>
          <w:sz w:val="24"/>
          <w:szCs w:val="24"/>
        </w:rPr>
        <w:t xml:space="preserve">with </w:t>
      </w:r>
      <w:r>
        <w:rPr>
          <w:rFonts w:ascii="Times New Roman" w:hAnsi="Times New Roman" w:cs="Times New Roman"/>
          <w:i/>
          <w:iCs/>
          <w:sz w:val="24"/>
          <w:szCs w:val="24"/>
        </w:rPr>
        <w:t xml:space="preserve">two recommendations </w:t>
      </w:r>
      <w:r>
        <w:rPr>
          <w:rFonts w:ascii="Times New Roman" w:hAnsi="Times New Roman" w:cs="Times New Roman"/>
          <w:sz w:val="24"/>
          <w:szCs w:val="24"/>
        </w:rPr>
        <w:t xml:space="preserve">(in italics above) </w:t>
      </w:r>
    </w:p>
    <w:p w14:paraId="5CD9AF9A" w14:textId="464A6F07" w:rsidR="00470674" w:rsidRDefault="00470674" w:rsidP="0047067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Slavic 3333.99 (“new course”; 100% DL version of 3333.01, a course approved for GE Cultures and Ideas, GE Diversity-Global Studies, and new GE Foundation: Historical and Cultural Studies) </w:t>
      </w:r>
    </w:p>
    <w:p w14:paraId="309235A3" w14:textId="144890E8" w:rsidR="00470674" w:rsidRPr="00BA5EA3" w:rsidRDefault="00BA5EA3" w:rsidP="00470674">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recommends using the correct GE ELO language, as currently on page 2 of the syllabus it is combined with the course ELOs. The correct GE ELO and Goal language can be found on the ASC Curriculum and Assessment Services website at </w:t>
      </w:r>
      <w:hyperlink r:id="rId6" w:history="1">
        <w:r w:rsidRPr="00D864FC">
          <w:rPr>
            <w:rStyle w:val="Hyperlink"/>
            <w:rFonts w:ascii="Times New Roman" w:hAnsi="Times New Roman" w:cs="Times New Roman"/>
            <w:i/>
            <w:iCs/>
            <w:sz w:val="24"/>
            <w:szCs w:val="24"/>
          </w:rPr>
          <w:t>https://asccas.osu.edu/curriculum/general-education-goals-and-expected-learning-outcomes</w:t>
        </w:r>
      </w:hyperlink>
      <w:r>
        <w:rPr>
          <w:rFonts w:ascii="Times New Roman" w:hAnsi="Times New Roman" w:cs="Times New Roman"/>
          <w:i/>
          <w:iCs/>
          <w:sz w:val="24"/>
          <w:szCs w:val="24"/>
        </w:rPr>
        <w:t xml:space="preserve"> . </w:t>
      </w:r>
    </w:p>
    <w:p w14:paraId="3EEBC270" w14:textId="6EB23FA7" w:rsidR="00BA5EA3" w:rsidRPr="00BA5EA3" w:rsidRDefault="00BA5EA3" w:rsidP="00470674">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asks that the feedback that Ian Anderson from </w:t>
      </w:r>
      <w:proofErr w:type="spellStart"/>
      <w:r>
        <w:rPr>
          <w:rFonts w:ascii="Times New Roman" w:hAnsi="Times New Roman" w:cs="Times New Roman"/>
          <w:i/>
          <w:iCs/>
          <w:sz w:val="24"/>
          <w:szCs w:val="24"/>
        </w:rPr>
        <w:t>ASCTech</w:t>
      </w:r>
      <w:proofErr w:type="spellEnd"/>
      <w:r>
        <w:rPr>
          <w:rFonts w:ascii="Times New Roman" w:hAnsi="Times New Roman" w:cs="Times New Roman"/>
          <w:i/>
          <w:iCs/>
          <w:sz w:val="24"/>
          <w:szCs w:val="24"/>
        </w:rPr>
        <w:t xml:space="preserve"> services provided on the Tech Checklist be implemented into the syllabus. </w:t>
      </w:r>
    </w:p>
    <w:p w14:paraId="4740EDD7" w14:textId="15F8884B" w:rsidR="00BA5EA3" w:rsidRPr="00BA5EA3" w:rsidRDefault="00BA5EA3" w:rsidP="00470674">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suggests </w:t>
      </w:r>
      <w:r w:rsidR="003B6CB4">
        <w:rPr>
          <w:rFonts w:ascii="Times New Roman" w:hAnsi="Times New Roman" w:cs="Times New Roman"/>
          <w:i/>
          <w:iCs/>
          <w:sz w:val="24"/>
          <w:szCs w:val="24"/>
        </w:rPr>
        <w:t xml:space="preserve">adding </w:t>
      </w:r>
      <w:r>
        <w:rPr>
          <w:rFonts w:ascii="Times New Roman" w:hAnsi="Times New Roman" w:cs="Times New Roman"/>
          <w:i/>
          <w:iCs/>
          <w:sz w:val="24"/>
          <w:szCs w:val="24"/>
        </w:rPr>
        <w:t xml:space="preserve">the .99 decimalization on the course syllabus. </w:t>
      </w:r>
    </w:p>
    <w:p w14:paraId="72798D67" w14:textId="05389CB2" w:rsidR="00BA5EA3" w:rsidRDefault="00BA5EA3" w:rsidP="0047067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Blackburn, Staley, </w:t>
      </w:r>
      <w:r>
        <w:rPr>
          <w:rFonts w:ascii="Times New Roman" w:hAnsi="Times New Roman" w:cs="Times New Roman"/>
          <w:b/>
          <w:bCs/>
          <w:sz w:val="24"/>
          <w:szCs w:val="24"/>
        </w:rPr>
        <w:t xml:space="preserve">unanimously approved </w:t>
      </w:r>
      <w:r>
        <w:rPr>
          <w:rFonts w:ascii="Times New Roman" w:hAnsi="Times New Roman" w:cs="Times New Roman"/>
          <w:sz w:val="24"/>
          <w:szCs w:val="24"/>
        </w:rPr>
        <w:t xml:space="preserve">with </w:t>
      </w:r>
      <w:r>
        <w:rPr>
          <w:rFonts w:ascii="Times New Roman" w:hAnsi="Times New Roman" w:cs="Times New Roman"/>
          <w:i/>
          <w:iCs/>
          <w:sz w:val="24"/>
          <w:szCs w:val="24"/>
        </w:rPr>
        <w:t xml:space="preserve">three recommendations </w:t>
      </w:r>
      <w:r>
        <w:rPr>
          <w:rFonts w:ascii="Times New Roman" w:hAnsi="Times New Roman" w:cs="Times New Roman"/>
          <w:sz w:val="24"/>
          <w:szCs w:val="24"/>
        </w:rPr>
        <w:t xml:space="preserve">(in italics above) </w:t>
      </w:r>
    </w:p>
    <w:p w14:paraId="04DD72D1" w14:textId="00801D82" w:rsidR="00BA5EA3" w:rsidRDefault="00BA5EA3" w:rsidP="00BA5EA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Pharmacy 2420 (new course; requesting GE Cultures and Ideas) </w:t>
      </w:r>
    </w:p>
    <w:p w14:paraId="4DF8BA66" w14:textId="079B3B0F" w:rsidR="00BA5EA3" w:rsidRPr="00BA5EA3" w:rsidRDefault="00BA5EA3" w:rsidP="00BA5EA3">
      <w:pPr>
        <w:pStyle w:val="ListParagraph"/>
        <w:numPr>
          <w:ilvl w:val="1"/>
          <w:numId w:val="1"/>
        </w:numPr>
        <w:rPr>
          <w:rFonts w:ascii="Times New Roman" w:hAnsi="Times New Roman" w:cs="Times New Roman"/>
          <w:sz w:val="24"/>
          <w:szCs w:val="24"/>
        </w:rPr>
      </w:pPr>
      <w:r>
        <w:rPr>
          <w:rFonts w:ascii="Times New Roman" w:hAnsi="Times New Roman" w:cs="Times New Roman"/>
          <w:b/>
          <w:bCs/>
          <w:sz w:val="24"/>
          <w:szCs w:val="24"/>
        </w:rPr>
        <w:t xml:space="preserve">The Panel asks that the information pertaining to how the course satisfies the GE Goals and ELOs, which is found on the GE Rationale submitted, be incorporated into the course syllabus. </w:t>
      </w:r>
    </w:p>
    <w:p w14:paraId="69356DD6" w14:textId="67DFFE6D" w:rsidR="00BA5EA3" w:rsidRPr="00A814C6" w:rsidRDefault="00BA5EA3" w:rsidP="00BA5EA3">
      <w:pPr>
        <w:pStyle w:val="ListParagraph"/>
        <w:numPr>
          <w:ilvl w:val="1"/>
          <w:numId w:val="1"/>
        </w:numPr>
        <w:rPr>
          <w:rFonts w:ascii="Times New Roman" w:hAnsi="Times New Roman" w:cs="Times New Roman"/>
          <w:sz w:val="24"/>
          <w:szCs w:val="24"/>
        </w:rPr>
      </w:pPr>
      <w:r>
        <w:rPr>
          <w:rFonts w:ascii="Times New Roman" w:hAnsi="Times New Roman" w:cs="Times New Roman"/>
          <w:b/>
          <w:bCs/>
          <w:sz w:val="24"/>
          <w:szCs w:val="24"/>
        </w:rPr>
        <w:lastRenderedPageBreak/>
        <w:t xml:space="preserve">On page 3 of the syllabus, the syllabus mentions that there are two exams for the course, but on page 4 under the grading breakdown the syllabus mentions there are three exams. The Panel requests that the number of exams be clarified. </w:t>
      </w:r>
    </w:p>
    <w:p w14:paraId="17308A6B" w14:textId="10865808" w:rsidR="003B6CB4" w:rsidRPr="00BA5EA3" w:rsidRDefault="003B6CB4" w:rsidP="00BA5EA3">
      <w:pPr>
        <w:pStyle w:val="ListParagraph"/>
        <w:numPr>
          <w:ilvl w:val="1"/>
          <w:numId w:val="1"/>
        </w:numPr>
        <w:rPr>
          <w:rFonts w:ascii="Times New Roman" w:hAnsi="Times New Roman" w:cs="Times New Roman"/>
          <w:sz w:val="24"/>
          <w:szCs w:val="24"/>
        </w:rPr>
      </w:pPr>
      <w:r>
        <w:rPr>
          <w:rFonts w:ascii="Times New Roman" w:hAnsi="Times New Roman" w:cs="Times New Roman"/>
          <w:b/>
          <w:bCs/>
          <w:sz w:val="24"/>
          <w:szCs w:val="24"/>
        </w:rPr>
        <w:t>The panel asks that you request concurrence from the Department of Molecular Genetics with whom this course may have some disciplinary overlap.</w:t>
      </w:r>
    </w:p>
    <w:p w14:paraId="4C5A49D5" w14:textId="1B5691B4" w:rsidR="00BA5EA3" w:rsidRPr="008F0388" w:rsidRDefault="00BA5EA3" w:rsidP="00BA5EA3">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recommends including meeting dates/times to help determine the amount of contact hours for the </w:t>
      </w:r>
      <w:r w:rsidR="008F0388">
        <w:rPr>
          <w:rFonts w:ascii="Times New Roman" w:hAnsi="Times New Roman" w:cs="Times New Roman"/>
          <w:i/>
          <w:iCs/>
          <w:sz w:val="24"/>
          <w:szCs w:val="24"/>
        </w:rPr>
        <w:t xml:space="preserve">course. </w:t>
      </w:r>
    </w:p>
    <w:p w14:paraId="632057B1" w14:textId="7A917591" w:rsidR="008F0388" w:rsidRDefault="008F0388" w:rsidP="00BA5EA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Blackburn, Koehnlein, </w:t>
      </w:r>
      <w:r>
        <w:rPr>
          <w:rFonts w:ascii="Times New Roman" w:hAnsi="Times New Roman" w:cs="Times New Roman"/>
          <w:b/>
          <w:bCs/>
          <w:sz w:val="24"/>
          <w:szCs w:val="24"/>
        </w:rPr>
        <w:t xml:space="preserve">unanimously approved </w:t>
      </w:r>
      <w:r>
        <w:rPr>
          <w:rFonts w:ascii="Times New Roman" w:hAnsi="Times New Roman" w:cs="Times New Roman"/>
          <w:sz w:val="24"/>
          <w:szCs w:val="24"/>
        </w:rPr>
        <w:t xml:space="preserve">with </w:t>
      </w:r>
      <w:r w:rsidR="003B6CB4">
        <w:rPr>
          <w:rFonts w:ascii="Times New Roman" w:hAnsi="Times New Roman" w:cs="Times New Roman"/>
          <w:b/>
          <w:bCs/>
          <w:sz w:val="24"/>
          <w:szCs w:val="24"/>
        </w:rPr>
        <w:t xml:space="preserve">three </w:t>
      </w:r>
      <w:r>
        <w:rPr>
          <w:rFonts w:ascii="Times New Roman" w:hAnsi="Times New Roman" w:cs="Times New Roman"/>
          <w:b/>
          <w:bCs/>
          <w:sz w:val="24"/>
          <w:szCs w:val="24"/>
        </w:rPr>
        <w:t xml:space="preserve">contingencies </w:t>
      </w:r>
      <w:r>
        <w:rPr>
          <w:rFonts w:ascii="Times New Roman" w:hAnsi="Times New Roman" w:cs="Times New Roman"/>
          <w:sz w:val="24"/>
          <w:szCs w:val="24"/>
        </w:rPr>
        <w:t xml:space="preserve">(in bold above) and </w:t>
      </w:r>
      <w:r>
        <w:rPr>
          <w:rFonts w:ascii="Times New Roman" w:hAnsi="Times New Roman" w:cs="Times New Roman"/>
          <w:i/>
          <w:iCs/>
          <w:sz w:val="24"/>
          <w:szCs w:val="24"/>
        </w:rPr>
        <w:t>one recommendation</w:t>
      </w:r>
      <w:r>
        <w:rPr>
          <w:rFonts w:ascii="Times New Roman" w:hAnsi="Times New Roman" w:cs="Times New Roman"/>
          <w:sz w:val="24"/>
          <w:szCs w:val="24"/>
        </w:rPr>
        <w:t xml:space="preserve"> (in italics above) </w:t>
      </w:r>
    </w:p>
    <w:p w14:paraId="03864EC2" w14:textId="0DA2F0C8" w:rsidR="008F0388" w:rsidRDefault="008F0388" w:rsidP="008F038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English 3264</w:t>
      </w:r>
    </w:p>
    <w:p w14:paraId="3EFBDC0F" w14:textId="381D9629" w:rsidR="008F0388" w:rsidRDefault="008F0388" w:rsidP="008F038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Staley, Koehnlein, </w:t>
      </w:r>
      <w:r>
        <w:rPr>
          <w:rFonts w:ascii="Times New Roman" w:hAnsi="Times New Roman" w:cs="Times New Roman"/>
          <w:b/>
          <w:bCs/>
          <w:sz w:val="24"/>
          <w:szCs w:val="24"/>
        </w:rPr>
        <w:t xml:space="preserve">unanimously approved </w:t>
      </w:r>
    </w:p>
    <w:p w14:paraId="621676E3" w14:textId="17D62F62" w:rsidR="008F0388" w:rsidRDefault="008F0388" w:rsidP="008F038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English 3310 </w:t>
      </w:r>
    </w:p>
    <w:p w14:paraId="0EE47FAC" w14:textId="055F8A3C" w:rsidR="008F0388" w:rsidRDefault="008F0388" w:rsidP="008F0388">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The Panel suggests adding course times to help determine the amount of contact hours for the course</w:t>
      </w:r>
      <w:r>
        <w:rPr>
          <w:rFonts w:ascii="Times New Roman" w:hAnsi="Times New Roman" w:cs="Times New Roman"/>
          <w:sz w:val="24"/>
          <w:szCs w:val="24"/>
        </w:rPr>
        <w:t xml:space="preserve">. </w:t>
      </w:r>
    </w:p>
    <w:p w14:paraId="3D46E076" w14:textId="0BA3D390" w:rsidR="008F0388" w:rsidRDefault="008F0388" w:rsidP="008F038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Koehnlein, Staley, </w:t>
      </w:r>
      <w:r>
        <w:rPr>
          <w:rFonts w:ascii="Times New Roman" w:hAnsi="Times New Roman" w:cs="Times New Roman"/>
          <w:b/>
          <w:bCs/>
          <w:sz w:val="24"/>
          <w:szCs w:val="24"/>
        </w:rPr>
        <w:t xml:space="preserve">unanimously approved </w:t>
      </w:r>
      <w:r>
        <w:rPr>
          <w:rFonts w:ascii="Times New Roman" w:hAnsi="Times New Roman" w:cs="Times New Roman"/>
          <w:sz w:val="24"/>
          <w:szCs w:val="24"/>
        </w:rPr>
        <w:t xml:space="preserve">with </w:t>
      </w:r>
      <w:r>
        <w:rPr>
          <w:rFonts w:ascii="Times New Roman" w:hAnsi="Times New Roman" w:cs="Times New Roman"/>
          <w:i/>
          <w:iCs/>
          <w:sz w:val="24"/>
          <w:szCs w:val="24"/>
        </w:rPr>
        <w:t xml:space="preserve">one recommendation </w:t>
      </w:r>
      <w:r>
        <w:rPr>
          <w:rFonts w:ascii="Times New Roman" w:hAnsi="Times New Roman" w:cs="Times New Roman"/>
          <w:sz w:val="24"/>
          <w:szCs w:val="24"/>
        </w:rPr>
        <w:t xml:space="preserve">(in italics above) </w:t>
      </w:r>
    </w:p>
    <w:p w14:paraId="26F7F90F" w14:textId="72881128" w:rsidR="008F0388" w:rsidRDefault="008F0388" w:rsidP="008F038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English 2221</w:t>
      </w:r>
    </w:p>
    <w:p w14:paraId="69073027" w14:textId="724BA9D9" w:rsidR="008F0388" w:rsidRDefault="008F0388" w:rsidP="008F0388">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The Panel suggests adding course times to help determine the amount of contact hours for the course</w:t>
      </w:r>
      <w:r>
        <w:rPr>
          <w:rFonts w:ascii="Times New Roman" w:hAnsi="Times New Roman" w:cs="Times New Roman"/>
          <w:sz w:val="24"/>
          <w:szCs w:val="24"/>
        </w:rPr>
        <w:t xml:space="preserve">. </w:t>
      </w:r>
    </w:p>
    <w:p w14:paraId="5BBFDF3E" w14:textId="1A165B58" w:rsidR="008F0388" w:rsidRDefault="008F0388" w:rsidP="008F038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Blackburn, Koehnlein, </w:t>
      </w:r>
      <w:r>
        <w:rPr>
          <w:rFonts w:ascii="Times New Roman" w:hAnsi="Times New Roman" w:cs="Times New Roman"/>
          <w:b/>
          <w:bCs/>
          <w:sz w:val="24"/>
          <w:szCs w:val="24"/>
        </w:rPr>
        <w:t xml:space="preserve">unanimously approved </w:t>
      </w:r>
      <w:r>
        <w:rPr>
          <w:rFonts w:ascii="Times New Roman" w:hAnsi="Times New Roman" w:cs="Times New Roman"/>
          <w:sz w:val="24"/>
          <w:szCs w:val="24"/>
        </w:rPr>
        <w:t xml:space="preserve">with </w:t>
      </w:r>
      <w:r>
        <w:rPr>
          <w:rFonts w:ascii="Times New Roman" w:hAnsi="Times New Roman" w:cs="Times New Roman"/>
          <w:i/>
          <w:iCs/>
          <w:sz w:val="24"/>
          <w:szCs w:val="24"/>
        </w:rPr>
        <w:t xml:space="preserve">one recommendation </w:t>
      </w:r>
      <w:r>
        <w:rPr>
          <w:rFonts w:ascii="Times New Roman" w:hAnsi="Times New Roman" w:cs="Times New Roman"/>
          <w:sz w:val="24"/>
          <w:szCs w:val="24"/>
        </w:rPr>
        <w:t xml:space="preserve">(in italics above) </w:t>
      </w:r>
    </w:p>
    <w:p w14:paraId="66BB0B52" w14:textId="60FBFC4F" w:rsidR="008F0388" w:rsidRDefault="008F0388" w:rsidP="008F038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English 2381</w:t>
      </w:r>
    </w:p>
    <w:p w14:paraId="3E0B538B" w14:textId="7CE206E0" w:rsidR="008F0388" w:rsidRDefault="008F0388" w:rsidP="008F0388">
      <w:pPr>
        <w:pStyle w:val="ListParagraph"/>
        <w:numPr>
          <w:ilvl w:val="1"/>
          <w:numId w:val="1"/>
        </w:numPr>
        <w:rPr>
          <w:rFonts w:ascii="Times New Roman" w:hAnsi="Times New Roman" w:cs="Times New Roman"/>
          <w:sz w:val="24"/>
          <w:szCs w:val="24"/>
        </w:rPr>
      </w:pPr>
      <w:r>
        <w:rPr>
          <w:rFonts w:ascii="Times New Roman" w:hAnsi="Times New Roman" w:cs="Times New Roman"/>
          <w:b/>
          <w:bCs/>
          <w:sz w:val="24"/>
          <w:szCs w:val="24"/>
        </w:rPr>
        <w:t xml:space="preserve">The Panel requests more information about the course assignments as discussed on page 2 of the syllabus, specifically the two response papers, the midterm, the comparative media </w:t>
      </w:r>
      <w:proofErr w:type="gramStart"/>
      <w:r>
        <w:rPr>
          <w:rFonts w:ascii="Times New Roman" w:hAnsi="Times New Roman" w:cs="Times New Roman"/>
          <w:b/>
          <w:bCs/>
          <w:sz w:val="24"/>
          <w:szCs w:val="24"/>
        </w:rPr>
        <w:t>presentation</w:t>
      </w:r>
      <w:proofErr w:type="gramEnd"/>
      <w:r>
        <w:rPr>
          <w:rFonts w:ascii="Times New Roman" w:hAnsi="Times New Roman" w:cs="Times New Roman"/>
          <w:b/>
          <w:bCs/>
          <w:sz w:val="24"/>
          <w:szCs w:val="24"/>
        </w:rPr>
        <w:t xml:space="preserve"> and class participation. </w:t>
      </w:r>
    </w:p>
    <w:p w14:paraId="062EBA7C" w14:textId="667A2018" w:rsidR="008F0388" w:rsidRPr="008F0388" w:rsidRDefault="008F0388" w:rsidP="008F0388">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suggests providing a grading scale before the course begins. </w:t>
      </w:r>
    </w:p>
    <w:p w14:paraId="762E2882" w14:textId="72FADDBB" w:rsidR="008F0388" w:rsidRPr="004700E1" w:rsidRDefault="008F0388" w:rsidP="008F038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Blackburn, Koehnlein, </w:t>
      </w:r>
      <w:r>
        <w:rPr>
          <w:rFonts w:ascii="Times New Roman" w:hAnsi="Times New Roman" w:cs="Times New Roman"/>
          <w:b/>
          <w:bCs/>
          <w:sz w:val="24"/>
          <w:szCs w:val="24"/>
        </w:rPr>
        <w:t xml:space="preserve">unanimously approved </w:t>
      </w:r>
      <w:r>
        <w:rPr>
          <w:rFonts w:ascii="Times New Roman" w:hAnsi="Times New Roman" w:cs="Times New Roman"/>
          <w:sz w:val="24"/>
          <w:szCs w:val="24"/>
        </w:rPr>
        <w:t xml:space="preserve">with </w:t>
      </w:r>
      <w:r>
        <w:rPr>
          <w:rFonts w:ascii="Times New Roman" w:hAnsi="Times New Roman" w:cs="Times New Roman"/>
          <w:b/>
          <w:bCs/>
          <w:sz w:val="24"/>
          <w:szCs w:val="24"/>
        </w:rPr>
        <w:t xml:space="preserve">one contingency </w:t>
      </w:r>
      <w:r>
        <w:rPr>
          <w:rFonts w:ascii="Times New Roman" w:hAnsi="Times New Roman" w:cs="Times New Roman"/>
          <w:sz w:val="24"/>
          <w:szCs w:val="24"/>
        </w:rPr>
        <w:t xml:space="preserve">(in bold above) and </w:t>
      </w:r>
      <w:r>
        <w:rPr>
          <w:rFonts w:ascii="Times New Roman" w:hAnsi="Times New Roman" w:cs="Times New Roman"/>
          <w:i/>
          <w:iCs/>
          <w:sz w:val="24"/>
          <w:szCs w:val="24"/>
        </w:rPr>
        <w:t xml:space="preserve">one recommendation </w:t>
      </w:r>
      <w:r>
        <w:rPr>
          <w:rFonts w:ascii="Times New Roman" w:hAnsi="Times New Roman" w:cs="Times New Roman"/>
          <w:sz w:val="24"/>
          <w:szCs w:val="24"/>
        </w:rPr>
        <w:t xml:space="preserve">(in italics above) </w:t>
      </w:r>
    </w:p>
    <w:p w14:paraId="64B4493D" w14:textId="2DD6585C" w:rsidR="009920C1" w:rsidRDefault="009920C1" w:rsidP="009920C1">
      <w:pPr>
        <w:rPr>
          <w:rFonts w:ascii="Times New Roman" w:hAnsi="Times New Roman" w:cs="Times New Roman"/>
          <w:sz w:val="24"/>
          <w:szCs w:val="24"/>
        </w:rPr>
      </w:pPr>
    </w:p>
    <w:sectPr w:rsidR="009920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994CF3"/>
    <w:multiLevelType w:val="hybridMultilevel"/>
    <w:tmpl w:val="F810497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0C1"/>
    <w:rsid w:val="003B6CB4"/>
    <w:rsid w:val="004700E1"/>
    <w:rsid w:val="00470674"/>
    <w:rsid w:val="004B741D"/>
    <w:rsid w:val="0050634E"/>
    <w:rsid w:val="00793EE7"/>
    <w:rsid w:val="008F0388"/>
    <w:rsid w:val="009920C1"/>
    <w:rsid w:val="00A814C6"/>
    <w:rsid w:val="00AD67C0"/>
    <w:rsid w:val="00BA5EA3"/>
    <w:rsid w:val="00BE0863"/>
    <w:rsid w:val="00F175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69ED4"/>
  <w15:chartTrackingRefBased/>
  <w15:docId w15:val="{009B2151-0F73-400C-9C40-3C015CBF9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0E1"/>
    <w:pPr>
      <w:ind w:left="720"/>
      <w:contextualSpacing/>
    </w:pPr>
  </w:style>
  <w:style w:type="character" w:styleId="Hyperlink">
    <w:name w:val="Hyperlink"/>
    <w:basedOn w:val="DefaultParagraphFont"/>
    <w:uiPriority w:val="99"/>
    <w:unhideWhenUsed/>
    <w:rsid w:val="00BA5EA3"/>
    <w:rPr>
      <w:color w:val="0563C1" w:themeColor="hyperlink"/>
      <w:u w:val="single"/>
    </w:rPr>
  </w:style>
  <w:style w:type="character" w:styleId="UnresolvedMention">
    <w:name w:val="Unresolved Mention"/>
    <w:basedOn w:val="DefaultParagraphFont"/>
    <w:uiPriority w:val="99"/>
    <w:semiHidden/>
    <w:unhideWhenUsed/>
    <w:rsid w:val="00BA5EA3"/>
    <w:rPr>
      <w:color w:val="605E5C"/>
      <w:shd w:val="clear" w:color="auto" w:fill="E1DFDD"/>
    </w:rPr>
  </w:style>
  <w:style w:type="character" w:styleId="CommentReference">
    <w:name w:val="annotation reference"/>
    <w:basedOn w:val="DefaultParagraphFont"/>
    <w:uiPriority w:val="99"/>
    <w:semiHidden/>
    <w:unhideWhenUsed/>
    <w:rsid w:val="0050634E"/>
    <w:rPr>
      <w:sz w:val="16"/>
      <w:szCs w:val="16"/>
    </w:rPr>
  </w:style>
  <w:style w:type="paragraph" w:styleId="CommentText">
    <w:name w:val="annotation text"/>
    <w:basedOn w:val="Normal"/>
    <w:link w:val="CommentTextChar"/>
    <w:uiPriority w:val="99"/>
    <w:semiHidden/>
    <w:unhideWhenUsed/>
    <w:rsid w:val="0050634E"/>
    <w:pPr>
      <w:spacing w:line="240" w:lineRule="auto"/>
    </w:pPr>
    <w:rPr>
      <w:sz w:val="20"/>
      <w:szCs w:val="20"/>
    </w:rPr>
  </w:style>
  <w:style w:type="character" w:customStyle="1" w:styleId="CommentTextChar">
    <w:name w:val="Comment Text Char"/>
    <w:basedOn w:val="DefaultParagraphFont"/>
    <w:link w:val="CommentText"/>
    <w:uiPriority w:val="99"/>
    <w:semiHidden/>
    <w:rsid w:val="0050634E"/>
    <w:rPr>
      <w:sz w:val="20"/>
      <w:szCs w:val="20"/>
    </w:rPr>
  </w:style>
  <w:style w:type="paragraph" w:styleId="CommentSubject">
    <w:name w:val="annotation subject"/>
    <w:basedOn w:val="CommentText"/>
    <w:next w:val="CommentText"/>
    <w:link w:val="CommentSubjectChar"/>
    <w:uiPriority w:val="99"/>
    <w:semiHidden/>
    <w:unhideWhenUsed/>
    <w:rsid w:val="0050634E"/>
    <w:rPr>
      <w:b/>
      <w:bCs/>
    </w:rPr>
  </w:style>
  <w:style w:type="character" w:customStyle="1" w:styleId="CommentSubjectChar">
    <w:name w:val="Comment Subject Char"/>
    <w:basedOn w:val="CommentTextChar"/>
    <w:link w:val="CommentSubject"/>
    <w:uiPriority w:val="99"/>
    <w:semiHidden/>
    <w:rsid w:val="0050634E"/>
    <w:rPr>
      <w:b/>
      <w:bCs/>
      <w:sz w:val="20"/>
      <w:szCs w:val="20"/>
    </w:rPr>
  </w:style>
  <w:style w:type="paragraph" w:styleId="BalloonText">
    <w:name w:val="Balloon Text"/>
    <w:basedOn w:val="Normal"/>
    <w:link w:val="BalloonTextChar"/>
    <w:uiPriority w:val="99"/>
    <w:semiHidden/>
    <w:unhideWhenUsed/>
    <w:rsid w:val="003B6C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C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sccas.osu.edu/curriculum/general-education-goals-and-expected-learning-outcom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02DF1-1703-490F-9747-EC8125502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Oldroyd, Shelby Q.</cp:lastModifiedBy>
  <cp:revision>3</cp:revision>
  <dcterms:created xsi:type="dcterms:W3CDTF">2021-04-27T12:38:00Z</dcterms:created>
  <dcterms:modified xsi:type="dcterms:W3CDTF">2021-04-27T12:39:00Z</dcterms:modified>
</cp:coreProperties>
</file>